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B4" w:rsidRPr="00C645A2" w:rsidRDefault="00C233B4" w:rsidP="00C64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5A2">
        <w:rPr>
          <w:rFonts w:ascii="Times New Roman" w:hAnsi="Times New Roman" w:cs="Times New Roman"/>
          <w:b/>
          <w:sz w:val="24"/>
          <w:szCs w:val="24"/>
        </w:rPr>
        <w:t>Государственное</w:t>
      </w:r>
      <w:r w:rsidRPr="00C645A2">
        <w:rPr>
          <w:rFonts w:ascii="Times New Roman" w:hAnsi="Times New Roman" w:cs="Times New Roman"/>
          <w:sz w:val="24"/>
          <w:szCs w:val="24"/>
        </w:rPr>
        <w:t> </w:t>
      </w:r>
      <w:r w:rsidRPr="00C645A2">
        <w:rPr>
          <w:rFonts w:ascii="Times New Roman" w:hAnsi="Times New Roman" w:cs="Times New Roman"/>
          <w:b/>
          <w:sz w:val="24"/>
          <w:szCs w:val="24"/>
        </w:rPr>
        <w:t>казенное учреждение социального об</w:t>
      </w:r>
      <w:r w:rsidR="00C645A2" w:rsidRPr="00C645A2">
        <w:rPr>
          <w:rFonts w:ascii="Times New Roman" w:hAnsi="Times New Roman" w:cs="Times New Roman"/>
          <w:b/>
          <w:sz w:val="24"/>
          <w:szCs w:val="24"/>
        </w:rPr>
        <w:t xml:space="preserve">служивания </w:t>
      </w:r>
      <w:r w:rsidR="00C645A2" w:rsidRPr="00C645A2">
        <w:rPr>
          <w:rFonts w:ascii="Times New Roman" w:hAnsi="Times New Roman" w:cs="Times New Roman"/>
          <w:b/>
          <w:sz w:val="24"/>
          <w:szCs w:val="24"/>
        </w:rPr>
        <w:br/>
        <w:t xml:space="preserve">Ростовской области </w:t>
      </w:r>
      <w:r w:rsidRPr="00C645A2">
        <w:rPr>
          <w:rFonts w:ascii="Times New Roman" w:hAnsi="Times New Roman" w:cs="Times New Roman"/>
          <w:b/>
          <w:sz w:val="24"/>
          <w:szCs w:val="24"/>
        </w:rPr>
        <w:t>центр помощи детям, остав</w:t>
      </w:r>
      <w:r w:rsidR="00C645A2" w:rsidRPr="00C645A2">
        <w:rPr>
          <w:rFonts w:ascii="Times New Roman" w:hAnsi="Times New Roman" w:cs="Times New Roman"/>
          <w:b/>
          <w:sz w:val="24"/>
          <w:szCs w:val="24"/>
        </w:rPr>
        <w:t xml:space="preserve">шимся без попечения родителей, </w:t>
      </w:r>
      <w:r w:rsidRPr="00C645A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645A2">
        <w:rPr>
          <w:rFonts w:ascii="Times New Roman" w:hAnsi="Times New Roman" w:cs="Times New Roman"/>
          <w:b/>
          <w:sz w:val="24"/>
          <w:szCs w:val="24"/>
        </w:rPr>
        <w:t>Большелогский</w:t>
      </w:r>
      <w:proofErr w:type="spellEnd"/>
      <w:r w:rsidRPr="00C645A2">
        <w:rPr>
          <w:rFonts w:ascii="Times New Roman" w:hAnsi="Times New Roman" w:cs="Times New Roman"/>
          <w:b/>
          <w:sz w:val="24"/>
          <w:szCs w:val="24"/>
        </w:rPr>
        <w:t xml:space="preserve"> центр помощи </w:t>
      </w:r>
      <w:proofErr w:type="gramStart"/>
      <w:r w:rsidRPr="00C645A2">
        <w:rPr>
          <w:rFonts w:ascii="Times New Roman" w:hAnsi="Times New Roman" w:cs="Times New Roman"/>
          <w:b/>
          <w:sz w:val="24"/>
          <w:szCs w:val="24"/>
        </w:rPr>
        <w:t>детям»</w:t>
      </w:r>
      <w:r w:rsidRPr="00C645A2">
        <w:rPr>
          <w:rFonts w:ascii="Times New Roman" w:hAnsi="Times New Roman" w:cs="Times New Roman"/>
          <w:b/>
          <w:sz w:val="24"/>
          <w:szCs w:val="24"/>
        </w:rPr>
        <w:br/>
      </w:r>
      <w:r w:rsidRPr="00C645A2">
        <w:rPr>
          <w:rFonts w:ascii="Times New Roman" w:hAnsi="Times New Roman" w:cs="Times New Roman"/>
          <w:b/>
          <w:sz w:val="24"/>
          <w:szCs w:val="24"/>
        </w:rPr>
        <w:br/>
        <w:t>ПРОТОКОЛ</w:t>
      </w:r>
      <w:proofErr w:type="gramEnd"/>
      <w:r w:rsidRPr="00C64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5A2">
        <w:rPr>
          <w:rFonts w:ascii="Times New Roman" w:hAnsi="Times New Roman" w:cs="Times New Roman"/>
          <w:b/>
          <w:sz w:val="24"/>
          <w:szCs w:val="24"/>
        </w:rPr>
        <w:br/>
        <w:t>заседания педагогического совета</w:t>
      </w:r>
      <w:r w:rsidRPr="00C645A2">
        <w:rPr>
          <w:rFonts w:ascii="Times New Roman" w:hAnsi="Times New Roman" w:cs="Times New Roman"/>
          <w:b/>
          <w:sz w:val="24"/>
          <w:szCs w:val="24"/>
        </w:rPr>
        <w:br/>
      </w:r>
    </w:p>
    <w:p w:rsidR="00C233B4" w:rsidRPr="00C645A2" w:rsidRDefault="00C645A2" w:rsidP="00C645A2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5A2">
        <w:rPr>
          <w:rFonts w:ascii="Times New Roman" w:hAnsi="Times New Roman" w:cs="Times New Roman"/>
          <w:b/>
          <w:sz w:val="24"/>
          <w:szCs w:val="24"/>
        </w:rPr>
        <w:t>29.11</w:t>
      </w:r>
      <w:r w:rsidR="00C233B4" w:rsidRPr="00C645A2">
        <w:rPr>
          <w:rFonts w:ascii="Times New Roman" w:hAnsi="Times New Roman" w:cs="Times New Roman"/>
          <w:b/>
          <w:sz w:val="24"/>
          <w:szCs w:val="24"/>
        </w:rPr>
        <w:t>.2023                                                                                                                 № 0</w:t>
      </w:r>
      <w:r w:rsidR="00C233B4" w:rsidRPr="00C645A2">
        <w:rPr>
          <w:rFonts w:ascii="Times New Roman" w:hAnsi="Times New Roman" w:cs="Times New Roman"/>
          <w:b/>
          <w:sz w:val="24"/>
          <w:szCs w:val="24"/>
        </w:rPr>
        <w:t>7</w:t>
      </w:r>
    </w:p>
    <w:p w:rsidR="00C233B4" w:rsidRPr="00C645A2" w:rsidRDefault="00C233B4" w:rsidP="00C645A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645A2">
        <w:rPr>
          <w:rFonts w:ascii="Times New Roman" w:hAnsi="Times New Roman" w:cs="Times New Roman"/>
          <w:sz w:val="24"/>
          <w:szCs w:val="24"/>
        </w:rPr>
        <w:t>Председатель-</w:t>
      </w:r>
      <w:proofErr w:type="spellStart"/>
      <w:proofErr w:type="gramStart"/>
      <w:r w:rsidRPr="00C645A2">
        <w:rPr>
          <w:rFonts w:ascii="Times New Roman" w:hAnsi="Times New Roman" w:cs="Times New Roman"/>
          <w:sz w:val="24"/>
          <w:szCs w:val="24"/>
        </w:rPr>
        <w:t>РемишевскаяИ.А.,</w:t>
      </w:r>
      <w:r w:rsidRPr="00C645A2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C645A2">
        <w:rPr>
          <w:rFonts w:ascii="Times New Roman" w:hAnsi="Times New Roman" w:cs="Times New Roman"/>
          <w:sz w:val="24"/>
          <w:szCs w:val="24"/>
        </w:rPr>
        <w:t>.</w:t>
      </w:r>
      <w:r w:rsidRPr="00C645A2">
        <w:rPr>
          <w:rFonts w:ascii="Times New Roman" w:hAnsi="Times New Roman" w:cs="Times New Roman"/>
          <w:sz w:val="24"/>
          <w:szCs w:val="24"/>
        </w:rPr>
        <w:br/>
        <w:t>Секретарь</w:t>
      </w:r>
      <w:proofErr w:type="gramEnd"/>
      <w:r w:rsidRPr="00C645A2">
        <w:rPr>
          <w:rFonts w:ascii="Times New Roman" w:hAnsi="Times New Roman" w:cs="Times New Roman"/>
          <w:sz w:val="24"/>
          <w:szCs w:val="24"/>
        </w:rPr>
        <w:t xml:space="preserve">      -     </w:t>
      </w:r>
      <w:r w:rsidRPr="00C64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5A2">
        <w:rPr>
          <w:rFonts w:ascii="Times New Roman" w:hAnsi="Times New Roman" w:cs="Times New Roman"/>
          <w:sz w:val="24"/>
          <w:szCs w:val="24"/>
        </w:rPr>
        <w:t>Семенюк</w:t>
      </w:r>
      <w:proofErr w:type="spellEnd"/>
      <w:r w:rsidRPr="00C645A2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C645A2" w:rsidRPr="00C645A2" w:rsidRDefault="00C233B4" w:rsidP="00C645A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645A2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C645A2">
        <w:rPr>
          <w:rFonts w:ascii="Times New Roman" w:hAnsi="Times New Roman" w:cs="Times New Roman"/>
          <w:sz w:val="24"/>
          <w:szCs w:val="24"/>
        </w:rPr>
        <w:t xml:space="preserve"> 14 чел </w:t>
      </w:r>
    </w:p>
    <w:p w:rsidR="00C233B4" w:rsidRPr="00C645A2" w:rsidRDefault="00C233B4" w:rsidP="00C645A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645A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645A2" w:rsidRPr="00C645A2" w:rsidRDefault="00973DD1" w:rsidP="00C645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5A2">
        <w:rPr>
          <w:rFonts w:ascii="Times New Roman" w:hAnsi="Times New Roman" w:cs="Times New Roman"/>
          <w:b/>
          <w:sz w:val="24"/>
          <w:szCs w:val="24"/>
        </w:rPr>
        <w:t>Формирование социально-адаптированн</w:t>
      </w:r>
      <w:r w:rsidR="00C645A2">
        <w:rPr>
          <w:rFonts w:ascii="Times New Roman" w:hAnsi="Times New Roman" w:cs="Times New Roman"/>
          <w:b/>
          <w:sz w:val="24"/>
          <w:szCs w:val="24"/>
        </w:rPr>
        <w:t xml:space="preserve">ой личности в </w:t>
      </w:r>
      <w:proofErr w:type="spellStart"/>
      <w:r w:rsidR="00C645A2">
        <w:rPr>
          <w:rFonts w:ascii="Times New Roman" w:hAnsi="Times New Roman" w:cs="Times New Roman"/>
          <w:b/>
          <w:sz w:val="24"/>
          <w:szCs w:val="24"/>
        </w:rPr>
        <w:t>усдловиях</w:t>
      </w:r>
      <w:proofErr w:type="spellEnd"/>
      <w:r w:rsidR="00C645A2">
        <w:rPr>
          <w:rFonts w:ascii="Times New Roman" w:hAnsi="Times New Roman" w:cs="Times New Roman"/>
          <w:b/>
          <w:sz w:val="24"/>
          <w:szCs w:val="24"/>
        </w:rPr>
        <w:t xml:space="preserve"> семейно</w:t>
      </w:r>
      <w:r w:rsidRPr="00C645A2">
        <w:rPr>
          <w:rFonts w:ascii="Times New Roman" w:hAnsi="Times New Roman" w:cs="Times New Roman"/>
          <w:b/>
          <w:sz w:val="24"/>
          <w:szCs w:val="24"/>
        </w:rPr>
        <w:t>-ориентированного воспитания.</w:t>
      </w:r>
      <w:r w:rsidR="00C233B4" w:rsidRPr="00C64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5A2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C645A2" w:rsidRPr="00C645A2" w:rsidRDefault="00C233B4" w:rsidP="00C645A2">
      <w:pPr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A2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C645A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C645A2">
        <w:rPr>
          <w:rFonts w:ascii="Times New Roman" w:eastAsia="Calibri" w:hAnsi="Times New Roman" w:cs="Times New Roman"/>
          <w:b/>
          <w:sz w:val="24"/>
          <w:szCs w:val="24"/>
        </w:rPr>
        <w:t>Дорогань</w:t>
      </w:r>
      <w:proofErr w:type="spellEnd"/>
      <w:r w:rsidRPr="00C645A2">
        <w:rPr>
          <w:rFonts w:ascii="Times New Roman" w:eastAsia="Calibri" w:hAnsi="Times New Roman" w:cs="Times New Roman"/>
          <w:b/>
          <w:sz w:val="24"/>
          <w:szCs w:val="24"/>
        </w:rPr>
        <w:t xml:space="preserve"> Е.А., зам. директора по </w:t>
      </w:r>
      <w:proofErr w:type="spellStart"/>
      <w:r w:rsidRPr="00C645A2">
        <w:rPr>
          <w:rFonts w:ascii="Times New Roman" w:eastAsia="Calibri" w:hAnsi="Times New Roman" w:cs="Times New Roman"/>
          <w:b/>
          <w:sz w:val="24"/>
          <w:szCs w:val="24"/>
        </w:rPr>
        <w:t>ВиРР</w:t>
      </w:r>
      <w:proofErr w:type="spellEnd"/>
      <w:r w:rsidRPr="00C645A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645A2" w:rsidRPr="00C645A2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proofErr w:type="spellStart"/>
      <w:r w:rsidR="00C645A2" w:rsidRPr="00C645A2">
        <w:rPr>
          <w:rFonts w:ascii="Times New Roman" w:eastAsia="Calibri" w:hAnsi="Times New Roman" w:cs="Times New Roman"/>
          <w:b/>
          <w:sz w:val="24"/>
          <w:szCs w:val="24"/>
        </w:rPr>
        <w:t>контесте</w:t>
      </w:r>
      <w:proofErr w:type="spellEnd"/>
      <w:r w:rsidR="00C645A2" w:rsidRPr="00C645A2">
        <w:rPr>
          <w:rFonts w:ascii="Times New Roman" w:eastAsia="Calibri" w:hAnsi="Times New Roman" w:cs="Times New Roman"/>
          <w:b/>
          <w:sz w:val="24"/>
          <w:szCs w:val="24"/>
        </w:rPr>
        <w:t xml:space="preserve"> темы </w:t>
      </w:r>
      <w:proofErr w:type="spellStart"/>
      <w:r w:rsidRPr="00C645A2">
        <w:rPr>
          <w:rFonts w:ascii="Times New Roman" w:eastAsia="Calibri" w:hAnsi="Times New Roman" w:cs="Times New Roman"/>
          <w:b/>
          <w:sz w:val="24"/>
          <w:szCs w:val="24"/>
        </w:rPr>
        <w:t>педвагогического</w:t>
      </w:r>
      <w:proofErr w:type="spellEnd"/>
      <w:r w:rsidRPr="00C645A2">
        <w:rPr>
          <w:rFonts w:ascii="Times New Roman" w:eastAsia="Calibri" w:hAnsi="Times New Roman" w:cs="Times New Roman"/>
          <w:b/>
          <w:sz w:val="24"/>
          <w:szCs w:val="24"/>
        </w:rPr>
        <w:t xml:space="preserve"> совета она предложила </w:t>
      </w:r>
      <w:r w:rsidRPr="00C645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45A2">
        <w:rPr>
          <w:rFonts w:ascii="Times New Roman" w:eastAsia="Calibri" w:hAnsi="Times New Roman" w:cs="Times New Roman"/>
          <w:sz w:val="24"/>
          <w:szCs w:val="24"/>
        </w:rPr>
        <w:t xml:space="preserve"> заслушать</w:t>
      </w:r>
      <w:r w:rsidRPr="00C645A2">
        <w:rPr>
          <w:rFonts w:ascii="Times New Roman" w:eastAsia="Calibri" w:hAnsi="Times New Roman" w:cs="Times New Roman"/>
          <w:sz w:val="24"/>
          <w:szCs w:val="24"/>
        </w:rPr>
        <w:t xml:space="preserve"> результаты  «</w:t>
      </w:r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Портрет</w:t>
      </w:r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а</w:t>
      </w:r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воспитанников</w:t>
      </w:r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»</w:t>
      </w:r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 – совершенно здоровых, оптимально адаптированных воспитанников  НЕТ; - здоровые с напряжением адаптационных процессов и легкими функциональными нарушениями, характеризующиеся  «нормальными ситуационными» реакциями, «</w:t>
      </w:r>
      <w:proofErr w:type="spellStart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микросимптомами</w:t>
      </w:r>
      <w:proofErr w:type="spellEnd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», «</w:t>
      </w:r>
      <w:proofErr w:type="spellStart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моносимптомами</w:t>
      </w:r>
      <w:proofErr w:type="spellEnd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», а также здоровые с отягощенным анамнезом и риском развития нервно – психических расстройств –</w:t>
      </w:r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8</w:t>
      </w:r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; -  значительное напряжение адаптационных процессов, характеризующиеся относительно стабильным </w:t>
      </w:r>
      <w:proofErr w:type="spellStart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симптомокомплексом</w:t>
      </w:r>
      <w:proofErr w:type="spellEnd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и сопровождающиеся относительно стойкими нарушениями в состоянии здоровья доклинического уровня- 8   ; - со срывом адаптационных процессов, </w:t>
      </w:r>
      <w:proofErr w:type="spellStart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психодезадаптационным</w:t>
      </w:r>
      <w:proofErr w:type="spellEnd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состоянием здоровья  клинического уровня – НЕТ. По новой </w:t>
      </w:r>
      <w:proofErr w:type="gramStart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девочке..</w:t>
      </w:r>
      <w:proofErr w:type="gramEnd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данных нет.</w:t>
      </w:r>
      <w:r w:rsidRPr="00C645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645A2">
        <w:rPr>
          <w:rFonts w:ascii="Times New Roman" w:eastAsia="Calibri" w:hAnsi="Times New Roman" w:cs="Times New Roman"/>
          <w:sz w:val="24"/>
          <w:szCs w:val="24"/>
        </w:rPr>
        <w:t>Особое  внимание</w:t>
      </w:r>
      <w:proofErr w:type="gramEnd"/>
      <w:r w:rsidRPr="00C645A2">
        <w:rPr>
          <w:rFonts w:ascii="Times New Roman" w:eastAsia="Calibri" w:hAnsi="Times New Roman" w:cs="Times New Roman"/>
          <w:sz w:val="24"/>
          <w:szCs w:val="24"/>
        </w:rPr>
        <w:t xml:space="preserve"> обратила на формы и методы работы, педагогические технологии, используемые в СВГ при организации образовательно-воспитательной деятельности (воспитатели Петрякова Т.О., </w:t>
      </w:r>
      <w:proofErr w:type="spellStart"/>
      <w:r w:rsidRPr="00C645A2">
        <w:rPr>
          <w:rFonts w:ascii="Times New Roman" w:eastAsia="Calibri" w:hAnsi="Times New Roman" w:cs="Times New Roman"/>
          <w:sz w:val="24"/>
          <w:szCs w:val="24"/>
        </w:rPr>
        <w:t>Свеженец</w:t>
      </w:r>
      <w:proofErr w:type="spellEnd"/>
      <w:r w:rsidRPr="00C645A2">
        <w:rPr>
          <w:rFonts w:ascii="Times New Roman" w:eastAsia="Calibri" w:hAnsi="Times New Roman" w:cs="Times New Roman"/>
          <w:sz w:val="24"/>
          <w:szCs w:val="24"/>
        </w:rPr>
        <w:t> М.А. </w:t>
      </w:r>
      <w:proofErr w:type="spellStart"/>
      <w:r w:rsidRPr="00C645A2">
        <w:rPr>
          <w:rFonts w:ascii="Times New Roman" w:eastAsia="Calibri" w:hAnsi="Times New Roman" w:cs="Times New Roman"/>
          <w:sz w:val="24"/>
          <w:szCs w:val="24"/>
        </w:rPr>
        <w:t>Деревянкина</w:t>
      </w:r>
      <w:proofErr w:type="spellEnd"/>
      <w:r w:rsidRPr="00C645A2">
        <w:rPr>
          <w:rFonts w:ascii="Times New Roman" w:eastAsia="Calibri" w:hAnsi="Times New Roman" w:cs="Times New Roman"/>
          <w:sz w:val="24"/>
          <w:szCs w:val="24"/>
        </w:rPr>
        <w:t> Н.А., Кащенко Н.И. ).</w:t>
      </w:r>
      <w:r w:rsidRPr="00C645A2">
        <w:rPr>
          <w:rFonts w:ascii="Times New Roman" w:eastAsia="Calibri" w:hAnsi="Times New Roman" w:cs="Times New Roman"/>
          <w:sz w:val="24"/>
          <w:szCs w:val="24"/>
        </w:rPr>
        <w:br/>
      </w:r>
      <w:r w:rsidRPr="00C645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45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45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45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45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45A2">
        <w:rPr>
          <w:rFonts w:ascii="Times New Roman" w:eastAsia="Calibri" w:hAnsi="Times New Roman" w:cs="Times New Roman"/>
          <w:sz w:val="24"/>
          <w:szCs w:val="24"/>
        </w:rPr>
        <w:t>Все</w:t>
      </w:r>
      <w:r w:rsidRPr="00C645A2">
        <w:rPr>
          <w:rFonts w:ascii="Times New Roman" w:eastAsia="Calibri" w:hAnsi="Times New Roman" w:cs="Times New Roman"/>
          <w:sz w:val="24"/>
          <w:szCs w:val="24"/>
        </w:rPr>
        <w:t xml:space="preserve"> воспитанники учреждения проходят диспансеризацию, однако не все педагоги данные применяют к сведению. </w:t>
      </w:r>
      <w:r w:rsidRPr="00C645A2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Выступили </w:t>
      </w:r>
      <w:r w:rsidRPr="00C645A2">
        <w:rPr>
          <w:rFonts w:ascii="Times New Roman" w:eastAsia="Calibri" w:hAnsi="Times New Roman" w:cs="Times New Roman"/>
          <w:sz w:val="24"/>
          <w:szCs w:val="24"/>
        </w:rPr>
        <w:t xml:space="preserve"> воспитатели </w:t>
      </w:r>
      <w:proofErr w:type="spellStart"/>
      <w:r w:rsidRPr="00C645A2">
        <w:rPr>
          <w:rFonts w:ascii="Times New Roman" w:eastAsia="Calibri" w:hAnsi="Times New Roman" w:cs="Times New Roman"/>
          <w:sz w:val="24"/>
          <w:szCs w:val="24"/>
        </w:rPr>
        <w:t>Свеженец</w:t>
      </w:r>
      <w:proofErr w:type="spellEnd"/>
      <w:r w:rsidRPr="00C645A2">
        <w:rPr>
          <w:rFonts w:ascii="Times New Roman" w:eastAsia="Calibri" w:hAnsi="Times New Roman" w:cs="Times New Roman"/>
          <w:sz w:val="24"/>
          <w:szCs w:val="24"/>
        </w:rPr>
        <w:t xml:space="preserve"> М.А. и Кащенко Н.И.</w:t>
      </w:r>
      <w:r w:rsidR="00973DD1" w:rsidRPr="00C645A2">
        <w:rPr>
          <w:rFonts w:ascii="Times New Roman" w:eastAsia="Calibri" w:hAnsi="Times New Roman" w:cs="Times New Roman"/>
          <w:sz w:val="24"/>
          <w:szCs w:val="24"/>
        </w:rPr>
        <w:t xml:space="preserve"> Воспитатели осветили результаты</w:t>
      </w:r>
      <w:r w:rsidR="00793B7F" w:rsidRPr="00C645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93B7F" w:rsidRPr="00C645A2">
        <w:rPr>
          <w:rFonts w:ascii="Times New Roman" w:eastAsia="Calibri" w:hAnsi="Times New Roman" w:cs="Times New Roman"/>
          <w:sz w:val="24"/>
          <w:szCs w:val="24"/>
        </w:rPr>
        <w:t>диагоностики</w:t>
      </w:r>
      <w:proofErr w:type="spellEnd"/>
      <w:r w:rsidR="004843BB" w:rsidRPr="00C645A2">
        <w:rPr>
          <w:rFonts w:ascii="Times New Roman" w:eastAsia="Calibri" w:hAnsi="Times New Roman" w:cs="Times New Roman"/>
          <w:sz w:val="24"/>
          <w:szCs w:val="24"/>
        </w:rPr>
        <w:t>, в рамках которой освещены результаты выполненных рекомендаций.</w:t>
      </w:r>
    </w:p>
    <w:p w:rsidR="00C645A2" w:rsidRPr="00C645A2" w:rsidRDefault="00C645A2" w:rsidP="00C645A2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Приняли </w:t>
      </w:r>
      <w:bookmarkStart w:id="0" w:name="_GoBack"/>
      <w:bookmarkEnd w:id="0"/>
      <w:r w:rsidR="00C233B4" w:rsidRPr="00C645A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участие в </w:t>
      </w:r>
      <w:proofErr w:type="gramStart"/>
      <w:r w:rsidR="00C233B4" w:rsidRPr="00C645A2">
        <w:rPr>
          <w:rFonts w:ascii="Times New Roman" w:eastAsia="Calibri" w:hAnsi="Times New Roman" w:cs="Times New Roman"/>
          <w:b/>
          <w:i/>
          <w:sz w:val="24"/>
          <w:szCs w:val="24"/>
        </w:rPr>
        <w:t>обсуждении:</w:t>
      </w:r>
      <w:r w:rsidR="00C233B4" w:rsidRPr="00C645A2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="00C233B4" w:rsidRPr="00C645A2">
        <w:rPr>
          <w:rFonts w:ascii="Times New Roman" w:eastAsia="Calibri" w:hAnsi="Times New Roman" w:cs="Times New Roman"/>
          <w:i/>
          <w:sz w:val="24"/>
          <w:szCs w:val="24"/>
        </w:rPr>
        <w:t>=</w:t>
      </w:r>
      <w:proofErr w:type="gramEnd"/>
      <w:r w:rsidR="00C233B4" w:rsidRPr="00C645A2">
        <w:rPr>
          <w:rFonts w:ascii="Times New Roman" w:eastAsia="Calibri" w:hAnsi="Times New Roman" w:cs="Times New Roman"/>
          <w:i/>
          <w:sz w:val="24"/>
          <w:szCs w:val="24"/>
        </w:rPr>
        <w:t xml:space="preserve"> Кравченко Н.А., социальный педагог</w:t>
      </w:r>
      <w:r w:rsidR="00C233B4" w:rsidRPr="00C645A2">
        <w:rPr>
          <w:rFonts w:ascii="Times New Roman" w:eastAsia="Calibri" w:hAnsi="Times New Roman" w:cs="Times New Roman"/>
          <w:sz w:val="24"/>
          <w:szCs w:val="24"/>
        </w:rPr>
        <w:t>. Как показывает анализ</w:t>
      </w:r>
      <w:r w:rsidR="00C233B4" w:rsidRPr="00C645A2">
        <w:rPr>
          <w:rFonts w:ascii="Times New Roman" w:eastAsia="Calibri" w:hAnsi="Times New Roman" w:cs="Times New Roman"/>
          <w:sz w:val="24"/>
          <w:szCs w:val="24"/>
        </w:rPr>
        <w:t>ы результатов диспансеризации</w:t>
      </w:r>
      <w:r w:rsidR="00C233B4" w:rsidRPr="00C645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33B4" w:rsidRPr="00C645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33B4" w:rsidRPr="00C645A2">
        <w:rPr>
          <w:rFonts w:ascii="Times New Roman" w:eastAsia="Calibri" w:hAnsi="Times New Roman" w:cs="Times New Roman"/>
          <w:sz w:val="24"/>
          <w:szCs w:val="24"/>
        </w:rPr>
        <w:t xml:space="preserve"> всего учебной и в СВГ №1 и в СВГ№2 у большинства </w:t>
      </w:r>
      <w:proofErr w:type="gramStart"/>
      <w:r w:rsidR="00C233B4" w:rsidRPr="00C645A2">
        <w:rPr>
          <w:rFonts w:ascii="Times New Roman" w:eastAsia="Calibri" w:hAnsi="Times New Roman" w:cs="Times New Roman"/>
          <w:sz w:val="24"/>
          <w:szCs w:val="24"/>
        </w:rPr>
        <w:t>воспитанников  сформированы</w:t>
      </w:r>
      <w:proofErr w:type="gramEnd"/>
      <w:r w:rsidR="00C233B4" w:rsidRPr="00C645A2">
        <w:rPr>
          <w:rFonts w:ascii="Times New Roman" w:eastAsia="Calibri" w:hAnsi="Times New Roman" w:cs="Times New Roman"/>
          <w:sz w:val="24"/>
          <w:szCs w:val="24"/>
        </w:rPr>
        <w:t xml:space="preserve"> слабо прежде всего учебные навыки. Навыки учебной деятельности: усидчивость, организованность, настойчивость, усидчивость слабо выражены. </w:t>
      </w:r>
      <w:r w:rsidR="00C233B4" w:rsidRPr="00C645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33B4" w:rsidRPr="00C645A2">
        <w:rPr>
          <w:rFonts w:ascii="Times New Roman" w:eastAsia="Calibri" w:hAnsi="Times New Roman" w:cs="Times New Roman"/>
          <w:sz w:val="24"/>
          <w:szCs w:val="24"/>
        </w:rPr>
        <w:t xml:space="preserve"> Как показывают анализы самостоятельностью в решении учебных задач владеют Костеренко М., </w:t>
      </w:r>
      <w:proofErr w:type="spellStart"/>
      <w:r w:rsidR="00C233B4" w:rsidRPr="00C645A2">
        <w:rPr>
          <w:rFonts w:ascii="Times New Roman" w:eastAsia="Calibri" w:hAnsi="Times New Roman" w:cs="Times New Roman"/>
          <w:sz w:val="24"/>
          <w:szCs w:val="24"/>
        </w:rPr>
        <w:t>Руди</w:t>
      </w:r>
      <w:proofErr w:type="spellEnd"/>
      <w:r w:rsidR="00C233B4" w:rsidRPr="00C645A2">
        <w:rPr>
          <w:rFonts w:ascii="Times New Roman" w:eastAsia="Calibri" w:hAnsi="Times New Roman" w:cs="Times New Roman"/>
          <w:sz w:val="24"/>
          <w:szCs w:val="24"/>
        </w:rPr>
        <w:t xml:space="preserve"> В., Чаленко К.</w:t>
      </w:r>
      <w:r w:rsidR="00C233B4" w:rsidRPr="00C645A2">
        <w:rPr>
          <w:rFonts w:ascii="Times New Roman" w:eastAsia="Calibri" w:hAnsi="Times New Roman" w:cs="Times New Roman"/>
          <w:sz w:val="24"/>
          <w:szCs w:val="24"/>
        </w:rPr>
        <w:t xml:space="preserve"> Есть потенциал</w:t>
      </w:r>
      <w:r w:rsidR="00C233B4" w:rsidRPr="00C645A2">
        <w:rPr>
          <w:rFonts w:ascii="Times New Roman" w:eastAsia="Calibri" w:hAnsi="Times New Roman" w:cs="Times New Roman"/>
          <w:sz w:val="24"/>
          <w:szCs w:val="24"/>
        </w:rPr>
        <w:t xml:space="preserve">. Мотивация к обучению у остальных воспитанников низкая. </w:t>
      </w:r>
      <w:r w:rsidR="00C233B4" w:rsidRPr="00C645A2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="00C233B4" w:rsidRPr="00C645A2">
        <w:rPr>
          <w:rFonts w:ascii="Times New Roman" w:eastAsia="Calibri" w:hAnsi="Times New Roman" w:cs="Times New Roman"/>
          <w:i/>
          <w:iCs/>
          <w:sz w:val="24"/>
          <w:szCs w:val="24"/>
        </w:rPr>
        <w:t>Семенюк</w:t>
      </w:r>
      <w:proofErr w:type="spellEnd"/>
      <w:r w:rsidR="00C233B4" w:rsidRPr="00C645A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Н.В., педагог-психолог,</w:t>
      </w:r>
      <w:r w:rsidR="00C233B4" w:rsidRPr="00C645A2">
        <w:rPr>
          <w:rFonts w:ascii="Times New Roman" w:eastAsia="Calibri" w:hAnsi="Times New Roman" w:cs="Times New Roman"/>
          <w:sz w:val="24"/>
          <w:szCs w:val="24"/>
        </w:rPr>
        <w:t xml:space="preserve"> информировала присутствующих  о том, что</w:t>
      </w:r>
      <w:r w:rsidR="00C233B4"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п</w:t>
      </w:r>
      <w:r w:rsidR="00C233B4" w:rsidRPr="00C645A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оказатели успешной социальной адаптации: высокий социальный статус индивида в новой социальной среде и его психологическая удовлетворенность ее (удовлетворенность условиями жизни, комфортность).</w:t>
      </w:r>
    </w:p>
    <w:p w:rsidR="00C645A2" w:rsidRPr="00C645A2" w:rsidRDefault="00C233B4" w:rsidP="00C645A2">
      <w:pPr>
        <w:ind w:left="-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C233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Показателями низкой социальной адаптации является перемещение индивида в другую социальную среду (побеги, бродяжничество), отклоняющее </w:t>
      </w:r>
      <w:proofErr w:type="spellStart"/>
      <w:r w:rsidRPr="00C233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поведение.Успешность</w:t>
      </w:r>
      <w:proofErr w:type="spellEnd"/>
      <w:r w:rsidRPr="00C233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социальной </w:t>
      </w:r>
      <w:r w:rsidRPr="00C233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 xml:space="preserve">адаптации зависит от характеристики социальной </w:t>
      </w:r>
      <w:proofErr w:type="gramStart"/>
      <w:r w:rsidRPr="00C233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среды  (</w:t>
      </w:r>
      <w:proofErr w:type="gramEnd"/>
      <w:r w:rsidRPr="00C233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насколько она сложна и подвержена изменениям), а также от характеристик индивида. </w:t>
      </w:r>
      <w:r w:rsidR="00973DD1"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К таковым относятся группа воспитанников. С данной категорией детей ведется работа. К таковым относятся все воспитанники с ОВЗ.  В рекомендательном плане необходимо отслеживать поведенческий потенциал детей, снижение и повышение успеваемости, </w:t>
      </w:r>
      <w:proofErr w:type="spellStart"/>
      <w:r w:rsidR="00973DD1"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испорльзовать</w:t>
      </w:r>
      <w:proofErr w:type="spellEnd"/>
      <w:r w:rsidR="00973DD1"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полученную </w:t>
      </w:r>
      <w:proofErr w:type="spellStart"/>
      <w:r w:rsidR="00973DD1"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информмацию</w:t>
      </w:r>
      <w:proofErr w:type="spellEnd"/>
      <w:r w:rsidR="00973DD1"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в качестве ресурса. Влияние условий на данных детей</w:t>
      </w:r>
      <w:proofErr w:type="gramStart"/>
      <w:r w:rsidR="00973DD1"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 таким</w:t>
      </w:r>
      <w:proofErr w:type="gramEnd"/>
      <w:r w:rsidR="00973DD1"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образом в учреждении созданы условия для индивидуальной работы с воспитанниками (Домашнее обучении), Рыбкин В., Тихонов К., </w:t>
      </w:r>
      <w:r w:rsidR="00973DD1" w:rsidRPr="00C645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45A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= Нагорная С.В., социальный педагог, </w:t>
      </w:r>
      <w:r w:rsidRPr="00C645A2">
        <w:rPr>
          <w:rFonts w:ascii="Times New Roman" w:eastAsia="Calibri" w:hAnsi="Times New Roman" w:cs="Times New Roman"/>
          <w:sz w:val="24"/>
          <w:szCs w:val="24"/>
        </w:rPr>
        <w:t xml:space="preserve">в своем выступлении обратила внимание на факты слабой воспитательной работы в СВГ. Весь процесс складывается из уборки помещений, организации питания и бесед. </w:t>
      </w:r>
      <w:r w:rsidR="004843BB"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Социально – бытовая </w:t>
      </w:r>
      <w:r w:rsidR="004843BB"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реабилитация, обучение детей пользоваться душем, туалетом, есть горячую пищу, спать в постели на чистом постельном белье и т.д. </w:t>
      </w:r>
      <w:proofErr w:type="spellStart"/>
      <w:r w:rsidR="004843BB"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  <w:t>Медико</w:t>
      </w:r>
      <w:proofErr w:type="spellEnd"/>
      <w:r w:rsidR="004843BB"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– </w:t>
      </w:r>
      <w:proofErr w:type="gramStart"/>
      <w:r w:rsidR="004843BB"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социальная  </w:t>
      </w:r>
      <w:r w:rsidR="004843BB"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реабилитация</w:t>
      </w:r>
      <w:proofErr w:type="gramEnd"/>
      <w:r w:rsidR="004843BB"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- лечение детей и профилактика заболеваний, избавление от социальных болезней (педикулез).</w:t>
      </w:r>
    </w:p>
    <w:p w:rsidR="00C645A2" w:rsidRPr="00C645A2" w:rsidRDefault="004843BB" w:rsidP="00C645A2">
      <w:pPr>
        <w:ind w:left="-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proofErr w:type="spellStart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  <w:t>Психо</w:t>
      </w:r>
      <w:proofErr w:type="spellEnd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– </w:t>
      </w:r>
      <w:proofErr w:type="gramStart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эмоциональная  </w:t>
      </w:r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реабилитация</w:t>
      </w:r>
      <w:proofErr w:type="gramEnd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– это создание комфортных условий проживания, доброжелательность персонала, особенно воспитателей, психотерапевтические методы (</w:t>
      </w:r>
      <w:proofErr w:type="spellStart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игротерапия</w:t>
      </w:r>
      <w:proofErr w:type="spellEnd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сказкотерапия</w:t>
      </w:r>
      <w:proofErr w:type="spellEnd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).</w:t>
      </w:r>
    </w:p>
    <w:p w:rsidR="00C645A2" w:rsidRPr="00C645A2" w:rsidRDefault="004843BB" w:rsidP="00C645A2">
      <w:pPr>
        <w:ind w:left="-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Основываясь на этих понятиях, можно считать социальную адаптацию и реабилитацию основным методом восстановления здоровья воспитанников – синтез </w:t>
      </w:r>
      <w:proofErr w:type="spellStart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медико</w:t>
      </w:r>
      <w:proofErr w:type="spellEnd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– терапевтических, </w:t>
      </w:r>
      <w:proofErr w:type="spellStart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учебно</w:t>
      </w:r>
      <w:proofErr w:type="spellEnd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– образовательных, воспитательных приемов, имеющих целью выправление характера и личности в целом.</w:t>
      </w:r>
    </w:p>
    <w:p w:rsidR="00C645A2" w:rsidRPr="00C645A2" w:rsidRDefault="004843BB" w:rsidP="00C645A2">
      <w:pPr>
        <w:ind w:left="-567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Она отметила, </w:t>
      </w:r>
      <w:proofErr w:type="gramStart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что :</w:t>
      </w:r>
      <w:proofErr w:type="gramEnd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«</w:t>
      </w:r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Очень хочу достучаться до вас, мои дорогие коллеги! Мероприятие, в котором участвует воспитанник должно анализировать корректирующее воздействие. Любой праздник, проводимый нами, должен </w:t>
      </w:r>
      <w:proofErr w:type="gramStart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представлять  рычаг</w:t>
      </w:r>
      <w:proofErr w:type="gramEnd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коррективного воспитания, особенно для трудных  ребят. Вся наша деятельность строится из выявленных ресурсов, потребности в реабилитации, </w:t>
      </w:r>
      <w:proofErr w:type="gramStart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развитии  воспитанников</w:t>
      </w:r>
      <w:proofErr w:type="gramEnd"/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 Наши мероприятия должны быть  реальными и работать на конечный результат, а конечный результат должен быть измерен.</w:t>
      </w:r>
      <w:r w:rsidR="00C233B4" w:rsidRPr="00C645A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= Калашникова Н.В., музыкальный руководитель, </w:t>
      </w:r>
      <w:r w:rsidRPr="00C645A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отметила, что необходим </w:t>
      </w:r>
      <w:r w:rsidRPr="00C645A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Индивидуальный маршрут </w:t>
      </w:r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при  котором </w:t>
      </w:r>
      <w:r w:rsidRPr="00C645A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осуществление комплекса мер социальной адаптации и реабилитации исходя из выявленных ресурсов, индивидуальных проблем и потребностей в реабилитации, воспитании, развитии, семейном воспитании, социальной адаптации и </w:t>
      </w:r>
      <w:proofErr w:type="spellStart"/>
      <w:r w:rsidRPr="00C645A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реабилитации.</w:t>
      </w:r>
      <w:r w:rsidRPr="004843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Вся</w:t>
      </w:r>
      <w:proofErr w:type="spellEnd"/>
      <w:r w:rsidRPr="004843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наша деятельность направлена, в большей степени, на обеспечение безопасной жизнедеятельности, социальную адаптацию и реабилитацию, создание развивающей социально – педагогической среды. Очень хочу верить, что вновь прибывшие воспитанники становятся в позицию не наблюдателя, а соучастника, создателя </w:t>
      </w:r>
      <w:proofErr w:type="gramStart"/>
      <w:r w:rsidRPr="004843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новых  условий</w:t>
      </w:r>
      <w:proofErr w:type="gramEnd"/>
      <w:r w:rsidRPr="004843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своей жизнедеятельности. Именно эта позиция может помочь воспитаннику освоиться в новой среде, а затем принять новые правила жизни и новых людей не только в учреждении, но и вне </w:t>
      </w:r>
      <w:proofErr w:type="spellStart"/>
      <w:r w:rsidRPr="004843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его</w:t>
      </w:r>
      <w:r w:rsidR="00C645A2"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  <w:r w:rsidRPr="004843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Работа</w:t>
      </w:r>
      <w:proofErr w:type="spellEnd"/>
      <w:r w:rsidRPr="004843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учреждения направлена на: - обеспечение безопасности, защиту воспитанника  от внешних угроз – жестокого обращения с ним криминальных элементов, эксплуатации со стороны взрослых и т.д.; -  защиту законных прав и интересов воспитанников; -  снятие у воспитанника остроты психического напряжения или стрессового состояния; диагностику деформаций в личностном развитии и психическом состоянии воспитанника с целью выстраивания индивидуального маршрута развития, разработки индивидуальной программы его социальной адаптации и реабилитации</w:t>
      </w:r>
      <w:r w:rsidR="00C645A2" w:rsidRPr="00C645A2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.</w:t>
      </w:r>
    </w:p>
    <w:p w:rsidR="00C233B4" w:rsidRPr="00C645A2" w:rsidRDefault="004843BB" w:rsidP="00C645A2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5A2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4843BB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 ИПРЖУ; - первичную адаптацию</w:t>
      </w:r>
      <w:r w:rsidRPr="004843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социально неблагополучного воспитанника к </w:t>
      </w:r>
      <w:proofErr w:type="gramStart"/>
      <w:r w:rsidRPr="004843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жизни  в</w:t>
      </w:r>
      <w:proofErr w:type="gramEnd"/>
      <w:r w:rsidRPr="004843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социально здоровой среде; - восстановление и развитие внешних форм человеческой жизнедеятельности для успешной социализации (игра, труд, общение); - восстановление или компенсация социальных связей воспитанника, освоение социальных ролей</w:t>
      </w:r>
      <w:r w:rsidR="00C645A2"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. ОНА </w:t>
      </w:r>
      <w:r w:rsidR="00C233B4" w:rsidRPr="00C645A2">
        <w:rPr>
          <w:rFonts w:ascii="Times New Roman" w:eastAsia="Calibri" w:hAnsi="Times New Roman" w:cs="Times New Roman"/>
          <w:sz w:val="24"/>
          <w:szCs w:val="24"/>
        </w:rPr>
        <w:t xml:space="preserve">рассказала о своей педагогической деятельности в организации совместно с педагогом-организатором и </w:t>
      </w:r>
      <w:r w:rsidR="00C233B4" w:rsidRPr="00C645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педагогами дополнительного образования культурно-массовых мероприятий, праздников, поездок, участии в конкурсе «Созвездие», взаимосвязи с Центром помощи пожилым людям и инвалидам. Предложила активизировать воспитательный процесс внутри учреждения: семейные чтения, настольные игры соревновательного характера. А главное – мониторинг, как учебной деятельности воспитанников, так и участия их в тех или иных воспитательных мероприятиях.     </w:t>
      </w:r>
    </w:p>
    <w:p w:rsidR="006E260B" w:rsidRPr="00C645A2" w:rsidRDefault="00C233B4" w:rsidP="00C645A2">
      <w:pPr>
        <w:shd w:val="clear" w:color="auto" w:fill="FFFFFF"/>
        <w:spacing w:after="0" w:line="335" w:lineRule="atLeast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45A2">
        <w:rPr>
          <w:rFonts w:ascii="Times New Roman" w:eastAsia="Calibri" w:hAnsi="Times New Roman" w:cs="Times New Roman"/>
          <w:b/>
          <w:sz w:val="24"/>
          <w:szCs w:val="24"/>
        </w:rPr>
        <w:t>Принято решение:</w:t>
      </w:r>
    </w:p>
    <w:p w:rsidR="00C645A2" w:rsidRPr="00C645A2" w:rsidRDefault="006E260B" w:rsidP="00C645A2">
      <w:pPr>
        <w:spacing w:after="160" w:line="259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60B">
        <w:rPr>
          <w:rFonts w:ascii="Times New Roman" w:eastAsia="Calibri" w:hAnsi="Times New Roman" w:cs="Times New Roman"/>
          <w:bCs/>
          <w:i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Педагоги:</w:t>
      </w:r>
    </w:p>
    <w:p w:rsidR="006E260B" w:rsidRPr="00C645A2" w:rsidRDefault="00C645A2" w:rsidP="00C645A2">
      <w:pPr>
        <w:spacing w:after="160" w:line="259" w:lineRule="auto"/>
        <w:jc w:val="both"/>
        <w:textAlignment w:val="baseline"/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C645A2">
        <w:rPr>
          <w:rFonts w:ascii="Times New Roman" w:hAnsi="Times New Roman" w:cs="Times New Roman"/>
          <w:sz w:val="24"/>
          <w:szCs w:val="24"/>
        </w:rPr>
        <w:t>1.</w:t>
      </w:r>
      <w:r w:rsidR="006E260B" w:rsidRPr="006E260B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Развивать преемственность и взаимосвязь специалистов разного профиля на всех ступенях развития воспитанника.</w:t>
      </w:r>
    </w:p>
    <w:p w:rsidR="006E260B" w:rsidRPr="00C645A2" w:rsidRDefault="00C645A2" w:rsidP="00C645A2">
      <w:pPr>
        <w:spacing w:after="160" w:line="259" w:lineRule="auto"/>
        <w:jc w:val="both"/>
        <w:textAlignment w:val="baseline"/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C645A2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2.</w:t>
      </w:r>
      <w:r w:rsidR="006E260B" w:rsidRPr="006E260B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Обеспечить полноценную педагогическую поддержку, направленную на разработку и осуществление развивающих, психопрофилактических, </w:t>
      </w:r>
      <w:proofErr w:type="spellStart"/>
      <w:r w:rsidR="006E260B" w:rsidRPr="006E260B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психокоррекционных</w:t>
      </w:r>
      <w:proofErr w:type="spellEnd"/>
      <w:r w:rsidR="006E260B" w:rsidRPr="006E260B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и воспитательных программ развития личности воспитанника.</w:t>
      </w:r>
    </w:p>
    <w:p w:rsidR="006E260B" w:rsidRPr="00C645A2" w:rsidRDefault="00C645A2" w:rsidP="00C645A2">
      <w:pPr>
        <w:spacing w:after="160" w:line="259" w:lineRule="auto"/>
        <w:jc w:val="both"/>
        <w:textAlignment w:val="baseline"/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C645A2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3.</w:t>
      </w:r>
      <w:r w:rsidR="006E260B" w:rsidRPr="006E260B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Создавать условия успешности процесса социальной адаптации и реабилитации, ранней компенсации пробелов в личностном развитии воспитанника.</w:t>
      </w:r>
    </w:p>
    <w:p w:rsidR="006E260B" w:rsidRPr="006E260B" w:rsidRDefault="00C645A2" w:rsidP="00C645A2">
      <w:pPr>
        <w:spacing w:after="160" w:line="259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45A2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4.</w:t>
      </w:r>
      <w:r w:rsidR="006E260B" w:rsidRPr="006E260B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Создавать определенные педагогические условия для развития важнейших форм жизнедеятельности </w:t>
      </w:r>
      <w:proofErr w:type="gramStart"/>
      <w:r w:rsidR="006E260B" w:rsidRPr="006E260B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воспитанников  в</w:t>
      </w:r>
      <w:proofErr w:type="gramEnd"/>
      <w:r w:rsidR="006E260B" w:rsidRPr="006E260B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реальной социальной среде.</w:t>
      </w:r>
    </w:p>
    <w:p w:rsidR="006E260B" w:rsidRPr="00C645A2" w:rsidRDefault="006E260B" w:rsidP="00C645A2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Cs/>
          <w:iCs/>
          <w:color w:val="7030A0"/>
          <w:kern w:val="24"/>
          <w:position w:val="1"/>
          <w:sz w:val="24"/>
          <w:szCs w:val="24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E260B">
        <w:rPr>
          <w:rFonts w:ascii="Times New Roman" w:eastAsia="Calibri" w:hAnsi="Times New Roman" w:cs="Times New Roman"/>
          <w:bCs/>
          <w:iCs/>
          <w:color w:val="7030A0"/>
          <w:kern w:val="24"/>
          <w:position w:val="1"/>
          <w:sz w:val="24"/>
          <w:szCs w:val="24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Заместителю директора:</w:t>
      </w:r>
    </w:p>
    <w:p w:rsidR="006E260B" w:rsidRPr="00C645A2" w:rsidRDefault="00C645A2" w:rsidP="00C645A2">
      <w:p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C645A2">
        <w:rPr>
          <w:rFonts w:ascii="Times New Roman" w:eastAsia="Calibri" w:hAnsi="Times New Roman" w:cs="Times New Roman"/>
          <w:bCs/>
          <w:iCs/>
          <w:color w:val="7030A0"/>
          <w:kern w:val="24"/>
          <w:position w:val="1"/>
          <w:sz w:val="24"/>
          <w:szCs w:val="24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1.</w:t>
      </w:r>
      <w:r w:rsidR="006E260B" w:rsidRPr="006E260B">
        <w:rPr>
          <w:rFonts w:ascii="Times New Roman" w:eastAsia="Calibri" w:hAnsi="Times New Roman" w:cs="Times New Roman"/>
          <w:bCs/>
          <w:iCs/>
          <w:color w:val="002060"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Контролировать организацию разработку индивидуального маршрута для каждого воспитанника </w:t>
      </w:r>
      <w:proofErr w:type="gramStart"/>
      <w:r w:rsidR="006E260B" w:rsidRPr="006E260B">
        <w:rPr>
          <w:rFonts w:ascii="Times New Roman" w:eastAsia="Calibri" w:hAnsi="Times New Roman" w:cs="Times New Roman"/>
          <w:bCs/>
          <w:iCs/>
          <w:color w:val="002060"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по  </w:t>
      </w:r>
      <w:r w:rsidR="006E260B" w:rsidRPr="006E260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формирования</w:t>
      </w:r>
      <w:proofErr w:type="gramEnd"/>
      <w:r w:rsidR="006E260B" w:rsidRPr="006E260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социально-адаптированной личности</w:t>
      </w:r>
    </w:p>
    <w:p w:rsidR="006E260B" w:rsidRPr="00C645A2" w:rsidRDefault="00C645A2" w:rsidP="00C645A2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Cs/>
          <w:iCs/>
          <w:color w:val="002060"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C645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2.</w:t>
      </w:r>
      <w:r w:rsidR="006E260B" w:rsidRPr="006E260B">
        <w:rPr>
          <w:rFonts w:ascii="Times New Roman" w:eastAsia="Calibri" w:hAnsi="Times New Roman" w:cs="Times New Roman"/>
          <w:bCs/>
          <w:iCs/>
          <w:color w:val="002060"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Обеспечить полноценную социальную, психологическую, педагогическую адаптацию и медицинскую реабилитацию воспитанников.</w:t>
      </w:r>
    </w:p>
    <w:p w:rsidR="006E260B" w:rsidRPr="006E260B" w:rsidRDefault="00C645A2" w:rsidP="00C645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A2">
        <w:rPr>
          <w:rFonts w:ascii="Times New Roman" w:eastAsia="Calibri" w:hAnsi="Times New Roman" w:cs="Times New Roman"/>
          <w:bCs/>
          <w:iCs/>
          <w:color w:val="002060"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3.</w:t>
      </w:r>
      <w:r w:rsidR="006E260B" w:rsidRPr="006E260B">
        <w:rPr>
          <w:rFonts w:ascii="Times New Roman" w:eastAsia="Calibri" w:hAnsi="Times New Roman" w:cs="Times New Roman"/>
          <w:bCs/>
          <w:iCs/>
          <w:color w:val="002060"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Контролировать выполнение функций, обусловленных определенным кругом трудовых обязанностей.</w:t>
      </w:r>
    </w:p>
    <w:p w:rsidR="006E260B" w:rsidRPr="006E260B" w:rsidRDefault="006E260B" w:rsidP="00C645A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60B">
        <w:rPr>
          <w:rFonts w:ascii="Times New Roman" w:hAnsi="Times New Roman" w:cs="Times New Roman"/>
          <w:sz w:val="24"/>
          <w:szCs w:val="24"/>
        </w:rPr>
        <w:t xml:space="preserve"> В срок до 01.12.2022 представить для обсуждения вопросы по усилению мероприятий формирования личности воспитанника.</w:t>
      </w:r>
    </w:p>
    <w:p w:rsidR="006E260B" w:rsidRPr="006E260B" w:rsidRDefault="006E260B" w:rsidP="00C645A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60B" w:rsidRPr="00C645A2" w:rsidRDefault="006E260B" w:rsidP="00C645A2">
      <w:pPr>
        <w:shd w:val="clear" w:color="auto" w:fill="FFFFFF"/>
        <w:spacing w:after="0" w:line="335" w:lineRule="atLeast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3B4" w:rsidRPr="00C645A2" w:rsidRDefault="00C233B4" w:rsidP="00C645A2">
      <w:pPr>
        <w:shd w:val="clear" w:color="auto" w:fill="FFFFFF"/>
        <w:spacing w:after="0" w:line="335" w:lineRule="atLeast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45A2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6E260B" w:rsidRPr="00C645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2AE6" w:rsidRPr="00C645A2" w:rsidRDefault="00582AE6" w:rsidP="00C645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2AE6" w:rsidRPr="00C645A2" w:rsidSect="002F3D8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7103B"/>
    <w:multiLevelType w:val="hybridMultilevel"/>
    <w:tmpl w:val="AA2E3DDE"/>
    <w:lvl w:ilvl="0" w:tplc="FB1CF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20E9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FA5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C2A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6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62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E4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4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D43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E9E06BA"/>
    <w:multiLevelType w:val="hybridMultilevel"/>
    <w:tmpl w:val="6F84A8AE"/>
    <w:lvl w:ilvl="0" w:tplc="AA4820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90D4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A925B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252D9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1A2B2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8848F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91C1E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2969A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DF6BE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41F04E07"/>
    <w:multiLevelType w:val="hybridMultilevel"/>
    <w:tmpl w:val="2FD20980"/>
    <w:lvl w:ilvl="0" w:tplc="00F636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9976BDF"/>
    <w:multiLevelType w:val="hybridMultilevel"/>
    <w:tmpl w:val="7D802E70"/>
    <w:lvl w:ilvl="0" w:tplc="B8B4622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40E13"/>
    <w:multiLevelType w:val="hybridMultilevel"/>
    <w:tmpl w:val="4A60D442"/>
    <w:lvl w:ilvl="0" w:tplc="71B254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888721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A8C51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F0A4D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C1600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7108B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D9E49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72E74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23E5A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92"/>
    <w:rsid w:val="004843BB"/>
    <w:rsid w:val="00582AE6"/>
    <w:rsid w:val="006E260B"/>
    <w:rsid w:val="00793B7F"/>
    <w:rsid w:val="007D2392"/>
    <w:rsid w:val="00973DD1"/>
    <w:rsid w:val="00C233B4"/>
    <w:rsid w:val="00C6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AD63E-305D-4390-916F-997F6019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3B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3D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2024-01-14T11:09:00Z</cp:lastPrinted>
  <dcterms:created xsi:type="dcterms:W3CDTF">2024-01-14T09:42:00Z</dcterms:created>
  <dcterms:modified xsi:type="dcterms:W3CDTF">2024-01-14T11:09:00Z</dcterms:modified>
</cp:coreProperties>
</file>