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E91" w:rsidRPr="00DE6CE7" w:rsidRDefault="00332E91" w:rsidP="000B492C">
      <w:pPr>
        <w:rPr>
          <w:rFonts w:ascii="Times New Roman" w:hAnsi="Times New Roman" w:cs="Times New Roman"/>
          <w:b/>
          <w:sz w:val="28"/>
          <w:szCs w:val="28"/>
        </w:rPr>
      </w:pPr>
    </w:p>
    <w:p w:rsidR="00332E91" w:rsidRPr="00DE6CE7" w:rsidRDefault="00332E91" w:rsidP="00332E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E7">
        <w:rPr>
          <w:rFonts w:ascii="Times New Roman" w:hAnsi="Times New Roman" w:cs="Times New Roman"/>
          <w:b/>
          <w:sz w:val="28"/>
          <w:szCs w:val="28"/>
        </w:rPr>
        <w:t>Государственное</w:t>
      </w:r>
      <w:r w:rsidRPr="00DE6CE7">
        <w:rPr>
          <w:rFonts w:ascii="Times New Roman" w:hAnsi="Times New Roman" w:cs="Times New Roman"/>
          <w:sz w:val="28"/>
          <w:szCs w:val="28"/>
        </w:rPr>
        <w:t> </w:t>
      </w:r>
      <w:r w:rsidRPr="00DE6CE7">
        <w:rPr>
          <w:rFonts w:ascii="Times New Roman" w:hAnsi="Times New Roman" w:cs="Times New Roman"/>
          <w:b/>
          <w:sz w:val="28"/>
          <w:szCs w:val="28"/>
        </w:rPr>
        <w:t xml:space="preserve">казенное учреждение социального обслуживания 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 xml:space="preserve">Ростовской области 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 xml:space="preserve">центр помощи детям, оставшимся без попечения родителей, 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>«Большелогский центр помощи детям»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 xml:space="preserve">ПРОТОКОЛ 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  <w:t>заседания педагогического совета</w:t>
      </w:r>
      <w:r w:rsidRPr="00DE6CE7">
        <w:rPr>
          <w:rFonts w:ascii="Times New Roman" w:hAnsi="Times New Roman" w:cs="Times New Roman"/>
          <w:b/>
          <w:sz w:val="28"/>
          <w:szCs w:val="28"/>
        </w:rPr>
        <w:br/>
      </w:r>
    </w:p>
    <w:p w:rsidR="00332E91" w:rsidRPr="00DE6CE7" w:rsidRDefault="000B492C" w:rsidP="00332E9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</w:t>
      </w:r>
      <w:r w:rsidR="00332E91" w:rsidRPr="00DE6CE7">
        <w:rPr>
          <w:rFonts w:ascii="Times New Roman" w:hAnsi="Times New Roman" w:cs="Times New Roman"/>
          <w:b/>
          <w:sz w:val="28"/>
          <w:szCs w:val="28"/>
        </w:rPr>
        <w:t>3.2023                                                                                                                 № 02</w:t>
      </w:r>
    </w:p>
    <w:p w:rsidR="00332E91" w:rsidRPr="00DE6CE7" w:rsidRDefault="00332E91" w:rsidP="00332E9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E6CE7">
        <w:rPr>
          <w:rFonts w:ascii="Times New Roman" w:hAnsi="Times New Roman" w:cs="Times New Roman"/>
          <w:sz w:val="28"/>
          <w:szCs w:val="28"/>
        </w:rPr>
        <w:t>Председатель   -   Ремишевская И.А., директор.</w:t>
      </w:r>
      <w:r w:rsidRPr="00DE6CE7">
        <w:rPr>
          <w:rFonts w:ascii="Times New Roman" w:hAnsi="Times New Roman" w:cs="Times New Roman"/>
          <w:sz w:val="28"/>
          <w:szCs w:val="28"/>
        </w:rPr>
        <w:br/>
        <w:t>Секретарь      -     Ткаченко Л.И.</w:t>
      </w:r>
    </w:p>
    <w:p w:rsidR="00332E91" w:rsidRPr="00DE6CE7" w:rsidRDefault="00332E91" w:rsidP="00332E91">
      <w:pPr>
        <w:ind w:left="-567"/>
        <w:rPr>
          <w:rFonts w:ascii="Times New Roman" w:hAnsi="Times New Roman" w:cs="Times New Roman"/>
          <w:sz w:val="28"/>
          <w:szCs w:val="28"/>
        </w:rPr>
      </w:pPr>
      <w:r w:rsidRPr="00DE6CE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DE6CE7">
        <w:rPr>
          <w:rFonts w:ascii="Times New Roman" w:hAnsi="Times New Roman" w:cs="Times New Roman"/>
          <w:sz w:val="28"/>
          <w:szCs w:val="28"/>
        </w:rPr>
        <w:t xml:space="preserve"> 11 чел </w:t>
      </w:r>
    </w:p>
    <w:p w:rsidR="00D0491E" w:rsidRPr="00DE6CE7" w:rsidRDefault="00332E91" w:rsidP="00332E91">
      <w:pPr>
        <w:ind w:left="-567"/>
        <w:rPr>
          <w:rFonts w:ascii="Times New Roman" w:eastAsia="Calibri" w:hAnsi="Times New Roman" w:cs="Times New Roman"/>
          <w:sz w:val="28"/>
          <w:szCs w:val="28"/>
        </w:rPr>
      </w:pPr>
      <w:r w:rsidRPr="00DE6CE7">
        <w:rPr>
          <w:rFonts w:ascii="Times New Roman" w:eastAsia="Calibri" w:hAnsi="Times New Roman" w:cs="Times New Roman"/>
          <w:sz w:val="28"/>
          <w:szCs w:val="28"/>
        </w:rPr>
        <w:t>1. Индивидуализация   и дифференциация воспитательного процесса –  необходимое условие  обеспечение  личностного  роста воспитанника</w:t>
      </w:r>
    </w:p>
    <w:p w:rsidR="00677656" w:rsidRDefault="00677656" w:rsidP="00677656">
      <w:pPr>
        <w:pStyle w:val="a3"/>
        <w:shd w:val="clear" w:color="auto" w:fill="FFFFFF"/>
        <w:ind w:left="-567"/>
        <w:rPr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* </w:t>
      </w:r>
      <w:r w:rsidR="00B52D44" w:rsidRPr="00677656">
        <w:rPr>
          <w:rFonts w:eastAsia="Calibri"/>
          <w:b/>
          <w:sz w:val="28"/>
          <w:szCs w:val="28"/>
        </w:rPr>
        <w:t xml:space="preserve">По – первому вопросу слушали </w:t>
      </w:r>
      <w:proofErr w:type="spellStart"/>
      <w:r w:rsidR="00B52D44" w:rsidRPr="00677656">
        <w:rPr>
          <w:rFonts w:eastAsia="Calibri"/>
          <w:b/>
          <w:sz w:val="28"/>
          <w:szCs w:val="28"/>
        </w:rPr>
        <w:t>Дорогань</w:t>
      </w:r>
      <w:proofErr w:type="spellEnd"/>
      <w:r w:rsidR="00B52D44" w:rsidRPr="00677656">
        <w:rPr>
          <w:rFonts w:eastAsia="Calibri"/>
          <w:b/>
          <w:sz w:val="28"/>
          <w:szCs w:val="28"/>
        </w:rPr>
        <w:t xml:space="preserve"> Е.А., зам. директора по </w:t>
      </w:r>
      <w:proofErr w:type="spellStart"/>
      <w:r w:rsidR="00B52D44" w:rsidRPr="00677656">
        <w:rPr>
          <w:rFonts w:eastAsia="Calibri"/>
          <w:b/>
          <w:sz w:val="28"/>
          <w:szCs w:val="28"/>
        </w:rPr>
        <w:t>ВиРР</w:t>
      </w:r>
      <w:proofErr w:type="spellEnd"/>
      <w:r w:rsidR="00B52D44" w:rsidRPr="00677656">
        <w:rPr>
          <w:rFonts w:eastAsia="Calibri"/>
          <w:b/>
          <w:sz w:val="28"/>
          <w:szCs w:val="28"/>
        </w:rPr>
        <w:t>,</w:t>
      </w:r>
      <w:r w:rsidR="00B52D44">
        <w:rPr>
          <w:rFonts w:eastAsia="Calibri"/>
          <w:sz w:val="28"/>
          <w:szCs w:val="28"/>
        </w:rPr>
        <w:t xml:space="preserve">  она дала понятия</w:t>
      </w:r>
      <w:r w:rsidR="00B52D44" w:rsidRPr="00B52D44">
        <w:rPr>
          <w:rFonts w:eastAsia="Calibri"/>
          <w:sz w:val="28"/>
          <w:szCs w:val="28"/>
        </w:rPr>
        <w:t xml:space="preserve"> </w:t>
      </w:r>
      <w:r w:rsidR="00B52D44">
        <w:rPr>
          <w:rFonts w:eastAsia="Calibri"/>
          <w:sz w:val="28"/>
          <w:szCs w:val="28"/>
        </w:rPr>
        <w:t>«индивидуализация» и «</w:t>
      </w:r>
      <w:r w:rsidR="00B52D44" w:rsidRPr="00DE6CE7">
        <w:rPr>
          <w:rFonts w:eastAsia="Calibri"/>
          <w:sz w:val="28"/>
          <w:szCs w:val="28"/>
        </w:rPr>
        <w:t>дифференциация</w:t>
      </w:r>
      <w:r w:rsidR="00B52D44">
        <w:rPr>
          <w:rFonts w:eastAsia="Calibri"/>
          <w:sz w:val="28"/>
          <w:szCs w:val="28"/>
        </w:rPr>
        <w:t>»</w:t>
      </w:r>
      <w:r w:rsidR="00B52D44" w:rsidRPr="00DE6CE7">
        <w:rPr>
          <w:rFonts w:eastAsia="Calibri"/>
          <w:sz w:val="28"/>
          <w:szCs w:val="28"/>
        </w:rPr>
        <w:t xml:space="preserve"> воспитательного процесса</w:t>
      </w:r>
      <w:r w:rsidR="00B52D44">
        <w:rPr>
          <w:rFonts w:eastAsia="Calibri"/>
          <w:sz w:val="28"/>
          <w:szCs w:val="28"/>
        </w:rPr>
        <w:t xml:space="preserve">, привела некоторые примеры  применения таких подходов в воспитательном процессе при работе с воспитанниками в СВГ. </w:t>
      </w:r>
      <w:r w:rsidRPr="00677656">
        <w:rPr>
          <w:bCs/>
          <w:color w:val="000000"/>
          <w:sz w:val="28"/>
          <w:szCs w:val="28"/>
        </w:rPr>
        <w:t>Особое внимание обратила на специфику</w:t>
      </w:r>
      <w:r w:rsidRPr="00677656">
        <w:rPr>
          <w:bCs/>
          <w:color w:val="000000"/>
          <w:sz w:val="28"/>
          <w:szCs w:val="28"/>
        </w:rPr>
        <w:t xml:space="preserve"> индивидуализации воспитательного процесса</w:t>
      </w:r>
      <w:r w:rsidRPr="00677656">
        <w:rPr>
          <w:bCs/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 в</w:t>
      </w:r>
      <w:r>
        <w:rPr>
          <w:bCs/>
          <w:color w:val="000000"/>
          <w:sz w:val="28"/>
          <w:szCs w:val="28"/>
        </w:rPr>
        <w:t xml:space="preserve">нешние </w:t>
      </w:r>
      <w:r w:rsidRPr="00B52D44">
        <w:rPr>
          <w:bCs/>
          <w:color w:val="000000"/>
          <w:sz w:val="28"/>
          <w:szCs w:val="28"/>
        </w:rPr>
        <w:t>условия для реализации дифференцированного подхода в процессе воспитания</w:t>
      </w:r>
      <w:r>
        <w:rPr>
          <w:bCs/>
          <w:color w:val="000000"/>
          <w:sz w:val="28"/>
          <w:szCs w:val="28"/>
        </w:rPr>
        <w:t>. (</w:t>
      </w:r>
      <w:proofErr w:type="spellStart"/>
      <w:r>
        <w:rPr>
          <w:bCs/>
          <w:color w:val="000000"/>
          <w:sz w:val="28"/>
          <w:szCs w:val="28"/>
        </w:rPr>
        <w:t>докл</w:t>
      </w:r>
      <w:proofErr w:type="spellEnd"/>
      <w:r>
        <w:rPr>
          <w:bCs/>
          <w:color w:val="000000"/>
          <w:sz w:val="28"/>
          <w:szCs w:val="28"/>
        </w:rPr>
        <w:t>. прилагается)</w:t>
      </w:r>
      <w:r>
        <w:rPr>
          <w:bCs/>
          <w:color w:val="000000"/>
          <w:sz w:val="28"/>
          <w:szCs w:val="28"/>
        </w:rPr>
        <w:br/>
      </w:r>
      <w:r>
        <w:rPr>
          <w:bCs/>
          <w:color w:val="000000"/>
          <w:sz w:val="28"/>
          <w:szCs w:val="28"/>
        </w:rPr>
        <w:br/>
      </w:r>
      <w:r w:rsidRPr="00295F36">
        <w:rPr>
          <w:b/>
          <w:bCs/>
          <w:i/>
          <w:color w:val="000000"/>
          <w:sz w:val="28"/>
          <w:szCs w:val="28"/>
        </w:rPr>
        <w:t>Выступили</w:t>
      </w:r>
      <w:proofErr w:type="gramStart"/>
      <w:r w:rsidRPr="00295F36">
        <w:rPr>
          <w:b/>
          <w:bCs/>
          <w:i/>
          <w:color w:val="000000"/>
          <w:sz w:val="28"/>
          <w:szCs w:val="28"/>
        </w:rPr>
        <w:t>::</w:t>
      </w:r>
      <w:r w:rsidRPr="00295F36">
        <w:rPr>
          <w:b/>
          <w:bCs/>
          <w:i/>
          <w:color w:val="000000"/>
          <w:sz w:val="28"/>
          <w:szCs w:val="28"/>
        </w:rPr>
        <w:br/>
      </w:r>
      <w:r w:rsidRPr="00295F36">
        <w:rPr>
          <w:bCs/>
          <w:i/>
          <w:color w:val="000000"/>
          <w:sz w:val="28"/>
          <w:szCs w:val="28"/>
        </w:rPr>
        <w:t xml:space="preserve">= </w:t>
      </w:r>
      <w:proofErr w:type="spellStart"/>
      <w:proofErr w:type="gramEnd"/>
      <w:r w:rsidRPr="00295F36">
        <w:rPr>
          <w:bCs/>
          <w:i/>
          <w:color w:val="000000"/>
          <w:sz w:val="28"/>
          <w:szCs w:val="28"/>
        </w:rPr>
        <w:t>Свеженец</w:t>
      </w:r>
      <w:proofErr w:type="spellEnd"/>
      <w:r w:rsidRPr="00295F36">
        <w:rPr>
          <w:bCs/>
          <w:i/>
          <w:color w:val="000000"/>
          <w:sz w:val="28"/>
          <w:szCs w:val="28"/>
        </w:rPr>
        <w:t xml:space="preserve"> М.А., </w:t>
      </w:r>
      <w:proofErr w:type="spellStart"/>
      <w:r w:rsidRPr="00295F36">
        <w:rPr>
          <w:bCs/>
          <w:i/>
          <w:color w:val="000000"/>
          <w:sz w:val="28"/>
          <w:szCs w:val="28"/>
        </w:rPr>
        <w:t>Деревянкина</w:t>
      </w:r>
      <w:proofErr w:type="spellEnd"/>
      <w:r w:rsidRPr="00295F36">
        <w:rPr>
          <w:bCs/>
          <w:i/>
          <w:color w:val="000000"/>
          <w:sz w:val="28"/>
          <w:szCs w:val="28"/>
        </w:rPr>
        <w:t xml:space="preserve"> Н.А., воспитатели.</w:t>
      </w:r>
      <w:r>
        <w:rPr>
          <w:bCs/>
          <w:color w:val="000000"/>
          <w:sz w:val="28"/>
          <w:szCs w:val="28"/>
        </w:rPr>
        <w:t xml:space="preserve"> Они остановились в своих выступлениях на роли  в упорядоченности, системе  организации воспитательного процесса, своевременном проведении психологических и социально-педагогических диагностик, </w:t>
      </w:r>
      <w:proofErr w:type="gramStart"/>
      <w:r>
        <w:rPr>
          <w:bCs/>
          <w:color w:val="000000"/>
          <w:sz w:val="28"/>
          <w:szCs w:val="28"/>
        </w:rPr>
        <w:t>для</w:t>
      </w:r>
      <w:proofErr w:type="gramEnd"/>
      <w:r>
        <w:rPr>
          <w:bCs/>
          <w:color w:val="000000"/>
          <w:sz w:val="28"/>
          <w:szCs w:val="28"/>
        </w:rPr>
        <w:t xml:space="preserve">  </w:t>
      </w:r>
      <w:proofErr w:type="gramStart"/>
      <w:r>
        <w:rPr>
          <w:bCs/>
          <w:color w:val="000000"/>
          <w:sz w:val="28"/>
          <w:szCs w:val="28"/>
        </w:rPr>
        <w:t>проектировании</w:t>
      </w:r>
      <w:proofErr w:type="gramEnd"/>
      <w:r>
        <w:rPr>
          <w:bCs/>
          <w:color w:val="000000"/>
          <w:sz w:val="28"/>
          <w:szCs w:val="28"/>
        </w:rPr>
        <w:t xml:space="preserve"> воспитательных мероприятий как с СВГ, так и каждым ребенком. Система в работе, упорядоченность в действиях специалистов позволит воспитателям построить индивидуальную работу с ребенком, обеспечить дифференциацию воспитательного процесса, что позволит</w:t>
      </w:r>
      <w:r w:rsidR="00295F36">
        <w:rPr>
          <w:bCs/>
          <w:color w:val="000000"/>
          <w:sz w:val="28"/>
          <w:szCs w:val="28"/>
        </w:rPr>
        <w:t xml:space="preserve"> и обеспечит личностное развитие каждого ребенка. </w:t>
      </w:r>
      <w:r w:rsidR="00295F36">
        <w:rPr>
          <w:bCs/>
          <w:color w:val="000000"/>
          <w:sz w:val="28"/>
          <w:szCs w:val="28"/>
        </w:rPr>
        <w:br/>
      </w:r>
      <w:r w:rsidR="00295F36" w:rsidRPr="00295F36">
        <w:rPr>
          <w:bCs/>
          <w:i/>
          <w:color w:val="000000"/>
          <w:sz w:val="28"/>
          <w:szCs w:val="28"/>
        </w:rPr>
        <w:t xml:space="preserve">= </w:t>
      </w:r>
      <w:r w:rsidRPr="00295F36">
        <w:rPr>
          <w:bCs/>
          <w:i/>
          <w:color w:val="000000"/>
          <w:sz w:val="28"/>
          <w:szCs w:val="28"/>
        </w:rPr>
        <w:t xml:space="preserve"> </w:t>
      </w:r>
      <w:proofErr w:type="spellStart"/>
      <w:r w:rsidR="00295F36" w:rsidRPr="00295F36">
        <w:rPr>
          <w:bCs/>
          <w:i/>
          <w:color w:val="000000"/>
          <w:sz w:val="28"/>
          <w:szCs w:val="28"/>
        </w:rPr>
        <w:t>Семенюк</w:t>
      </w:r>
      <w:proofErr w:type="spellEnd"/>
      <w:r w:rsidR="00295F36" w:rsidRPr="00295F36">
        <w:rPr>
          <w:bCs/>
          <w:i/>
          <w:color w:val="000000"/>
          <w:sz w:val="28"/>
          <w:szCs w:val="28"/>
        </w:rPr>
        <w:t xml:space="preserve"> Н.В., Калашникова Н.В., педагоги-психологи</w:t>
      </w:r>
      <w:r w:rsidR="00295F36">
        <w:rPr>
          <w:bCs/>
          <w:i/>
          <w:color w:val="000000"/>
          <w:sz w:val="28"/>
          <w:szCs w:val="28"/>
        </w:rPr>
        <w:t>,</w:t>
      </w:r>
      <w:r w:rsidR="004E3C82">
        <w:rPr>
          <w:bCs/>
          <w:color w:val="000000"/>
          <w:sz w:val="28"/>
          <w:szCs w:val="28"/>
        </w:rPr>
        <w:t xml:space="preserve"> предложили воспитателям и др</w:t>
      </w:r>
      <w:r w:rsidR="00295F36">
        <w:rPr>
          <w:bCs/>
          <w:color w:val="000000"/>
          <w:sz w:val="28"/>
          <w:szCs w:val="28"/>
        </w:rPr>
        <w:t>угим педагогам учреждения подробно и тщательно изучать, а затем реализовывать рекомендации педагогов-психологов при получении ребенка в СВГ. Своевременно составлять индивидуальный план работы, используя дифференцированный подход к каждому ребенку, а самое главное проводить мониторинг получаемых результатов работы поэтапно.</w:t>
      </w:r>
      <w:r w:rsidR="00295F36">
        <w:rPr>
          <w:bCs/>
          <w:color w:val="000000"/>
          <w:sz w:val="28"/>
          <w:szCs w:val="28"/>
        </w:rPr>
        <w:br/>
      </w:r>
      <w:r w:rsidR="00295F36" w:rsidRPr="00295F36">
        <w:rPr>
          <w:bCs/>
          <w:i/>
          <w:color w:val="000000"/>
          <w:sz w:val="28"/>
          <w:szCs w:val="28"/>
        </w:rPr>
        <w:t xml:space="preserve">= Кравченко Н.А., Нагорная С.В., социальные педагоги, </w:t>
      </w:r>
      <w:r w:rsidR="00295F36" w:rsidRPr="00295F36">
        <w:rPr>
          <w:bCs/>
          <w:color w:val="000000"/>
          <w:sz w:val="28"/>
          <w:szCs w:val="28"/>
        </w:rPr>
        <w:t>предложили с каждым ребенком работать по индивидуальному плану, обеспечивая его успешность, динамику</w:t>
      </w:r>
      <w:r w:rsidR="00295F36">
        <w:rPr>
          <w:bCs/>
          <w:color w:val="000000"/>
          <w:sz w:val="28"/>
          <w:szCs w:val="28"/>
        </w:rPr>
        <w:t xml:space="preserve"> личностного развития. О результатах работы каждого работника с ребенком должны знать все, а это значит</w:t>
      </w:r>
      <w:r w:rsidR="000B492C">
        <w:rPr>
          <w:bCs/>
          <w:color w:val="000000"/>
          <w:sz w:val="28"/>
          <w:szCs w:val="28"/>
        </w:rPr>
        <w:t>, что</w:t>
      </w:r>
      <w:r w:rsidR="00295F36">
        <w:rPr>
          <w:bCs/>
          <w:color w:val="000000"/>
          <w:sz w:val="28"/>
          <w:szCs w:val="28"/>
        </w:rPr>
        <w:t xml:space="preserve"> </w:t>
      </w:r>
      <w:r w:rsidR="004E3C82">
        <w:rPr>
          <w:bCs/>
          <w:color w:val="000000"/>
          <w:sz w:val="28"/>
          <w:szCs w:val="28"/>
        </w:rPr>
        <w:t xml:space="preserve"> </w:t>
      </w:r>
      <w:r w:rsidR="00295F36">
        <w:rPr>
          <w:bCs/>
          <w:color w:val="000000"/>
          <w:sz w:val="28"/>
          <w:szCs w:val="28"/>
        </w:rPr>
        <w:t>индивидуальные карты  должны своевременно анализиро</w:t>
      </w:r>
      <w:r w:rsidR="004E3C82">
        <w:rPr>
          <w:bCs/>
          <w:color w:val="000000"/>
          <w:sz w:val="28"/>
          <w:szCs w:val="28"/>
        </w:rPr>
        <w:t>в</w:t>
      </w:r>
      <w:r w:rsidR="00295F36">
        <w:rPr>
          <w:bCs/>
          <w:color w:val="000000"/>
          <w:sz w:val="28"/>
          <w:szCs w:val="28"/>
        </w:rPr>
        <w:t xml:space="preserve">аться и </w:t>
      </w:r>
      <w:r w:rsidR="004E3C82">
        <w:rPr>
          <w:bCs/>
          <w:color w:val="000000"/>
          <w:sz w:val="28"/>
          <w:szCs w:val="28"/>
        </w:rPr>
        <w:t>результаты доводиться до педагогического коллектива. Воспитатели не должны замыкаться в собственном плане. Все проблемы надо решать вместе.</w:t>
      </w:r>
    </w:p>
    <w:p w:rsidR="004E3C82" w:rsidRPr="000B492C" w:rsidRDefault="004E3C82" w:rsidP="00677656">
      <w:pPr>
        <w:pStyle w:val="a3"/>
        <w:shd w:val="clear" w:color="auto" w:fill="FFFFFF"/>
        <w:ind w:left="-567"/>
        <w:rPr>
          <w:rFonts w:eastAsia="Calibri"/>
          <w:i/>
          <w:sz w:val="28"/>
          <w:szCs w:val="28"/>
        </w:rPr>
      </w:pPr>
      <w:r>
        <w:rPr>
          <w:rFonts w:eastAsia="Calibri"/>
          <w:b/>
          <w:sz w:val="28"/>
          <w:szCs w:val="28"/>
        </w:rPr>
        <w:t>Принято решение:</w:t>
      </w:r>
      <w:r w:rsidR="007311BF">
        <w:rPr>
          <w:rFonts w:eastAsia="Calibri"/>
          <w:b/>
          <w:sz w:val="28"/>
          <w:szCs w:val="28"/>
        </w:rPr>
        <w:br/>
      </w:r>
      <w:r w:rsidR="007311BF">
        <w:rPr>
          <w:rFonts w:eastAsia="Calibri"/>
          <w:b/>
          <w:sz w:val="28"/>
          <w:szCs w:val="28"/>
        </w:rPr>
        <w:br/>
      </w:r>
      <w:r w:rsidR="007311BF" w:rsidRPr="000B492C">
        <w:rPr>
          <w:rFonts w:eastAsia="Calibri"/>
          <w:i/>
          <w:sz w:val="28"/>
          <w:szCs w:val="28"/>
        </w:rPr>
        <w:t>Воспитателям:</w:t>
      </w:r>
    </w:p>
    <w:p w:rsidR="002F3D93" w:rsidRPr="003F1870" w:rsidRDefault="002F3D93" w:rsidP="00CB19FF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анализировать состояние </w:t>
      </w:r>
      <w:r w:rsidRPr="003F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воспитательного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и уровень воспитанности</w:t>
      </w:r>
      <w:r w:rsidRPr="003F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B1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каждого ребенка </w:t>
      </w:r>
      <w:r w:rsidRPr="003F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через особеннос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 </w:t>
      </w:r>
      <w:r w:rsidR="00CB1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индивидуальной работы, дифференциации воспитательного процесса.</w:t>
      </w:r>
    </w:p>
    <w:p w:rsidR="002F3D93" w:rsidRPr="000B492C" w:rsidRDefault="002F3D93" w:rsidP="007311BF">
      <w:pPr>
        <w:numPr>
          <w:ilvl w:val="0"/>
          <w:numId w:val="2"/>
        </w:numPr>
        <w:shd w:val="clear" w:color="auto" w:fill="FFFFFF"/>
        <w:tabs>
          <w:tab w:val="clear" w:pos="720"/>
          <w:tab w:val="num" w:pos="-567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F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Разработать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каждого ребенка</w:t>
      </w:r>
      <w:r w:rsidRPr="003F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воспитательных </w:t>
      </w:r>
      <w:r w:rsidRPr="003F187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оприятий с учетом его интересов и склонностей с последующим мониторингом и результативностью. Докладывать 1 раз в квартал</w:t>
      </w:r>
      <w:r w:rsidR="00CB19F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совещании, МО или педсовете.</w:t>
      </w:r>
      <w:r w:rsidR="00731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311BF" w:rsidRPr="007311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7311BF" w:rsidRPr="000B492C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Администрации:</w:t>
      </w:r>
    </w:p>
    <w:p w:rsidR="00C75BF6" w:rsidRPr="00C75BF6" w:rsidRDefault="00C75BF6" w:rsidP="007311BF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709"/>
          <w:tab w:val="num" w:pos="-567"/>
        </w:tabs>
        <w:spacing w:before="100" w:beforeAutospacing="1" w:after="100" w:afterAutospacing="1" w:line="240" w:lineRule="auto"/>
        <w:ind w:left="-567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F3D93"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Рассмотреть и принять план работы педагогического коллектива, нормативные документы, обеспе</w:t>
      </w:r>
      <w:r w:rsidR="007311BF"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чивающие единство требований  к </w:t>
      </w:r>
      <w:r w:rsidR="00CB19FF"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311BF"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воспитательном</w:t>
      </w:r>
      <w:r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 процессу </w:t>
      </w:r>
      <w:r w:rsidR="00CB19FF"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личностного роста</w:t>
      </w:r>
      <w:r w:rsidR="007311BF"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каждого</w:t>
      </w:r>
      <w:r w:rsidR="00CB19FF"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ребенка.</w:t>
      </w:r>
      <w:r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C75BF6" w:rsidRPr="00C75BF6" w:rsidRDefault="00C75BF6" w:rsidP="00C75BF6">
      <w:pPr>
        <w:pStyle w:val="a6"/>
        <w:numPr>
          <w:ilvl w:val="0"/>
          <w:numId w:val="2"/>
        </w:numPr>
        <w:shd w:val="clear" w:color="auto" w:fill="FFFFFF"/>
        <w:tabs>
          <w:tab w:val="clear" w:pos="720"/>
          <w:tab w:val="num" w:pos="-709"/>
          <w:tab w:val="num" w:pos="-567"/>
        </w:tabs>
        <w:spacing w:before="100" w:beforeAutospacing="1" w:after="100" w:afterAutospacing="1" w:line="240" w:lineRule="auto"/>
        <w:ind w:left="-426" w:hanging="14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 в учреждении </w:t>
      </w:r>
      <w:r w:rsidRPr="00C75B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строить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учетом  индивидуализации </w:t>
      </w:r>
      <w:r w:rsidRPr="00C75BF6">
        <w:rPr>
          <w:rFonts w:ascii="Times New Roman" w:eastAsia="Calibri" w:hAnsi="Times New Roman" w:cs="Times New Roman"/>
          <w:sz w:val="28"/>
          <w:szCs w:val="28"/>
        </w:rPr>
        <w:t xml:space="preserve">  и дифферен</w:t>
      </w:r>
      <w:r>
        <w:rPr>
          <w:rFonts w:ascii="Times New Roman" w:eastAsia="Calibri" w:hAnsi="Times New Roman" w:cs="Times New Roman"/>
          <w:sz w:val="28"/>
          <w:szCs w:val="28"/>
        </w:rPr>
        <w:t>циации воспитательного процесса, как необходимого условия</w:t>
      </w:r>
      <w:r w:rsidRPr="00C75BF6">
        <w:rPr>
          <w:rFonts w:ascii="Times New Roman" w:eastAsia="Calibri" w:hAnsi="Times New Roman" w:cs="Times New Roman"/>
          <w:sz w:val="28"/>
          <w:szCs w:val="28"/>
        </w:rPr>
        <w:t xml:space="preserve">  обеспечени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C75BF6">
        <w:rPr>
          <w:rFonts w:ascii="Times New Roman" w:eastAsia="Calibri" w:hAnsi="Times New Roman" w:cs="Times New Roman"/>
          <w:sz w:val="28"/>
          <w:szCs w:val="28"/>
        </w:rPr>
        <w:t xml:space="preserve">  личностного  роста воспитанника</w:t>
      </w:r>
    </w:p>
    <w:p w:rsidR="00CB19FF" w:rsidRDefault="00CB19FF" w:rsidP="000B49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11BF" w:rsidRPr="000B492C" w:rsidRDefault="007311BF" w:rsidP="00C75BF6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B49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Голосовали: за -11 чел. против – нет, воздержались – нет.</w:t>
      </w:r>
      <w:r w:rsidR="00C75BF6" w:rsidRPr="000B49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  <w:r w:rsidR="00C75BF6" w:rsidRPr="000B492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br/>
      </w:r>
    </w:p>
    <w:p w:rsidR="00C75BF6" w:rsidRDefault="00C75BF6" w:rsidP="000B492C">
      <w:pPr>
        <w:shd w:val="clear" w:color="auto" w:fill="FFFFFF"/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Председатель педсовета                                                  И.А. Ремишевская, директор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0B492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Секретарь педсовета                                                        Л.И. Ткаченко</w:t>
      </w:r>
    </w:p>
    <w:p w:rsidR="00677656" w:rsidRPr="00DE6CE7" w:rsidRDefault="00677656" w:rsidP="00CB19FF">
      <w:pPr>
        <w:pStyle w:val="a3"/>
        <w:shd w:val="clear" w:color="auto" w:fill="FFFFFF"/>
        <w:tabs>
          <w:tab w:val="num" w:pos="-567"/>
        </w:tabs>
        <w:ind w:left="-567"/>
        <w:rPr>
          <w:color w:val="000000"/>
          <w:sz w:val="28"/>
          <w:szCs w:val="28"/>
        </w:rPr>
      </w:pPr>
    </w:p>
    <w:p w:rsidR="00332E91" w:rsidRPr="00DE6CE7" w:rsidRDefault="00332E91" w:rsidP="00332E91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332E91" w:rsidRPr="00DE6CE7" w:rsidRDefault="00332E91" w:rsidP="00332E91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E6CE7" w:rsidRPr="00DE6CE7" w:rsidRDefault="00DE6CE7" w:rsidP="00332E91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E6CE7" w:rsidRPr="00DE6CE7" w:rsidRDefault="00DE6CE7" w:rsidP="00332E91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E6CE7" w:rsidRPr="00DE6CE7" w:rsidRDefault="00DE6CE7" w:rsidP="00332E91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DE6CE7" w:rsidRPr="00DE6CE7" w:rsidRDefault="00DE6CE7" w:rsidP="00332E91">
      <w:pPr>
        <w:ind w:left="-567"/>
        <w:rPr>
          <w:rFonts w:ascii="Times New Roman" w:eastAsia="Calibri" w:hAnsi="Times New Roman" w:cs="Times New Roman"/>
          <w:sz w:val="28"/>
          <w:szCs w:val="28"/>
        </w:rPr>
      </w:pPr>
    </w:p>
    <w:p w:rsidR="00B52D44" w:rsidRDefault="00B52D44" w:rsidP="000B492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sectPr w:rsidR="00B52D44" w:rsidSect="000B492C">
      <w:pgSz w:w="11906" w:h="16838"/>
      <w:pgMar w:top="568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B67D3"/>
    <w:multiLevelType w:val="multilevel"/>
    <w:tmpl w:val="92B22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E7DF4"/>
    <w:multiLevelType w:val="hybridMultilevel"/>
    <w:tmpl w:val="D7B023FA"/>
    <w:lvl w:ilvl="0" w:tplc="D974E3AC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5AEE239E"/>
    <w:multiLevelType w:val="multilevel"/>
    <w:tmpl w:val="2AF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911576"/>
    <w:multiLevelType w:val="hybridMultilevel"/>
    <w:tmpl w:val="6FB6121E"/>
    <w:lvl w:ilvl="0" w:tplc="ECD66D52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F0"/>
    <w:rsid w:val="000B492C"/>
    <w:rsid w:val="001D7362"/>
    <w:rsid w:val="00295F36"/>
    <w:rsid w:val="002F3D93"/>
    <w:rsid w:val="00332E91"/>
    <w:rsid w:val="003D63C9"/>
    <w:rsid w:val="003F1870"/>
    <w:rsid w:val="004E3C82"/>
    <w:rsid w:val="00632289"/>
    <w:rsid w:val="00677656"/>
    <w:rsid w:val="007311BF"/>
    <w:rsid w:val="00741260"/>
    <w:rsid w:val="00943691"/>
    <w:rsid w:val="00AE5B9E"/>
    <w:rsid w:val="00B52D44"/>
    <w:rsid w:val="00C75BF6"/>
    <w:rsid w:val="00CB19FF"/>
    <w:rsid w:val="00CC5CF0"/>
    <w:rsid w:val="00D0491E"/>
    <w:rsid w:val="00DE6CE7"/>
    <w:rsid w:val="00F9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11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2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2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D4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31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2023-10-10T07:19:00Z</cp:lastPrinted>
  <dcterms:created xsi:type="dcterms:W3CDTF">2023-10-09T11:23:00Z</dcterms:created>
  <dcterms:modified xsi:type="dcterms:W3CDTF">2023-10-10T09:34:00Z</dcterms:modified>
</cp:coreProperties>
</file>